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第21届中国·哈尔滨国际啤酒节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精酿啤酒馆项目招商报名表</w:t>
      </w:r>
    </w:p>
    <w:p>
      <w:pPr>
        <w:ind w:firstLine="640" w:firstLineChars="200"/>
        <w:jc w:val="center"/>
        <w:rPr>
          <w:rFonts w:ascii="等线 Light" w:hAnsi="等线 Light" w:eastAsia="等线 Light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精酿啤酒馆合作项目招商要求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（一）从事精酿啤酒及佐餐类经营，具备经营资质，并提供营业执照、食品经营卫生许可以及从业人员健康证；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（二）公司或公司授权；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（三）出现食品安全等投诉，承租方负全部处罚及法律责任；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（四）若发生违价行为，不予警告，扣除2000元保证金，违价额度超过100%的视为严重违价，扣除5000元保证金；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/>
          <w:sz w:val="28"/>
          <w:szCs w:val="28"/>
          <w:highlight w:val="none"/>
        </w:rPr>
        <w:t>（五）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根据法律规定，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可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为顾客开具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发票；</w:t>
      </w:r>
    </w:p>
    <w:p>
      <w:pPr>
        <w:spacing w:line="600" w:lineRule="exact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（六）起拍价格及位置信息</w:t>
      </w:r>
    </w:p>
    <w:p>
      <w:pPr>
        <w:spacing w:line="600" w:lineRule="exact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合作形式为场地租赁，夏季经营期期间租金为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元；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报名编号：</w:t>
      </w:r>
      <w:r>
        <w:rPr>
          <w:rFonts w:hint="eastAsia" w:ascii="仿宋" w:hAnsi="仿宋" w:eastAsia="仿宋"/>
          <w:sz w:val="28"/>
          <w:szCs w:val="28"/>
        </w:rPr>
        <w:t>（请在□处画√确认）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󠆽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万元󠆽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/>
          <w:sz w:val="28"/>
          <w:szCs w:val="28"/>
        </w:rPr>
        <w:t>万元󠆽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󠆽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󠆽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󠆽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600" w:lineRule="exact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万元󠆽</w:t>
      </w:r>
    </w:p>
    <w:p>
      <w:pPr>
        <w:spacing w:line="600" w:lineRule="exact"/>
        <w:ind w:firstLine="425" w:firstLineChars="152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#</w:t>
      </w:r>
      <w:r>
        <w:rPr>
          <w:rFonts w:hint="eastAsia" w:ascii="仿宋" w:hAnsi="仿宋" w:eastAsia="仿宋"/>
          <w:sz w:val="28"/>
          <w:szCs w:val="28"/>
        </w:rPr>
        <w:t>精酿啤酒馆󠆽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起拍价格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万元󠆽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557530</wp:posOffset>
                </wp:positionV>
                <wp:extent cx="619760" cy="293370"/>
                <wp:effectExtent l="9525" t="9525" r="18415" b="2095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933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医务室（）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精酿酒馆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43.6pt;margin-top:43.9pt;height:23.1pt;width:48.8pt;z-index:251662336;mso-width-relative:page;mso-height-relative:page;" fillcolor="#C00000" filled="t" stroked="t" coordsize="21600,21600" o:gfxdata="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6FSK22AAAAAoBAAAPAAAAAAAAAAEAIAAAACIA&#10;AABkcnMvZG93bnJldi54bWxQSwECFAAUAAAACACHTuJAwu0wZwkCAAA2BAAADgAAAAAAAAABACAA&#10;AAAnAQAAZHJzL2Uyb0RvYy54bWxQSwUGAAAAAAYABgBZAQAAogUAAAAA&#10;">
                <v:fill on="t" focussize="0,0"/>
                <v:stroke weight="1.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医务室（）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精酿酒馆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554990</wp:posOffset>
                </wp:positionV>
                <wp:extent cx="619760" cy="293370"/>
                <wp:effectExtent l="9525" t="9525" r="18415" b="20955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933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售票厅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精酿酒馆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1.1pt;margin-top:43.7pt;height:23.1pt;width:48.8pt;z-index:251661312;mso-width-relative:page;mso-height-relative:page;" fillcolor="#C00000" filled="t" stroked="t" coordsize="21600,21600" o:gfxdata="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YcSf2AAAAAoBAAAPAAAAAAAAAAEAIAAAACIA&#10;AABkcnMvZG93bnJldi54bWxQSwECFAAUAAAACACHTuJADB78mAkCAAA2BAAADgAAAAAAAAABACAA&#10;AAAnAQAAZHJzL2Uyb0RvYy54bWxQSwUGAAAAAAYABgBZAQAAogUAAAAA&#10;">
                <v:fill on="t" focussize="0,0"/>
                <v:stroke weight="1.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售票厅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精酿酒馆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80010</wp:posOffset>
            </wp:positionV>
            <wp:extent cx="5274310" cy="2167890"/>
            <wp:effectExtent l="0" t="0" r="2540" b="3810"/>
            <wp:wrapTopAndBottom/>
            <wp:docPr id="6" name="图片 6" descr="168635782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63578259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801370</wp:posOffset>
                </wp:positionV>
                <wp:extent cx="325755" cy="161925"/>
                <wp:effectExtent l="4445" t="4445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15205" y="1300480"/>
                          <a:ext cx="32575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5#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05pt;margin-top:63.1pt;height:12.75pt;width:25.65pt;z-index:251659264;mso-width-relative:page;mso-height-relative:page;" fillcolor="#FFFFFF [3201]" filled="t" stroked="t" coordsize="21600,21600" o:gfxdata="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ZiwTy1wAAAAsBAAAPAAAAAAAAAAEAIAAAACIAAABkcnMvZG93bnJldi54bWxQSwECFAAUAAAA&#10;CACHTuJAZOv6HGECAADC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5#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二、报名所需提供材料</w:t>
      </w:r>
    </w:p>
    <w:tbl>
      <w:tblPr>
        <w:tblStyle w:val="4"/>
        <w:tblW w:w="9113" w:type="dxa"/>
        <w:tblInd w:w="-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65"/>
        <w:gridCol w:w="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精酿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酒馆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ind w:firstLine="1920" w:firstLineChars="6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食品经营许可证（复印件）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设备明细（设备名称/数量/金额）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啤酒及佐餐清单（啤酒及佐餐内容/图片示例 /啤酒及佐餐价格）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ind w:firstLine="643" w:firstLineChars="200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ind w:firstLine="643" w:firstLineChars="200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3.报名通过后需缴纳1万元保证金，竞拍成功后，5个工作日向哈尔滨冰雪大世界股份有限公司交齐租金及押金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ind w:firstLine="643" w:firstLineChars="200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br w:type="page"/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ind w:left="336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第21届哈尔滨国际啤酒节精酿啤酒馆项目招商报名表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377"/>
        <w:gridCol w:w="1635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报名经营项目位置</w:t>
            </w:r>
          </w:p>
        </w:tc>
        <w:tc>
          <w:tcPr>
            <w:tcW w:w="7013" w:type="dxa"/>
            <w:gridSpan w:val="3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报名企业信息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（拍卖、经营）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JTv1m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931A1B"/>
    <w:rsid w:val="0027264D"/>
    <w:rsid w:val="002B46CF"/>
    <w:rsid w:val="00364D81"/>
    <w:rsid w:val="005A7F2F"/>
    <w:rsid w:val="005E28F8"/>
    <w:rsid w:val="00633FE0"/>
    <w:rsid w:val="006B2A69"/>
    <w:rsid w:val="006F1940"/>
    <w:rsid w:val="007B457E"/>
    <w:rsid w:val="0083653E"/>
    <w:rsid w:val="00931A1B"/>
    <w:rsid w:val="009366E9"/>
    <w:rsid w:val="0098497E"/>
    <w:rsid w:val="00A8135E"/>
    <w:rsid w:val="00BB7598"/>
    <w:rsid w:val="00C91F18"/>
    <w:rsid w:val="00D2064A"/>
    <w:rsid w:val="00D43544"/>
    <w:rsid w:val="00D60767"/>
    <w:rsid w:val="00DB4BCC"/>
    <w:rsid w:val="00DF20F7"/>
    <w:rsid w:val="00E11EE8"/>
    <w:rsid w:val="00F373D8"/>
    <w:rsid w:val="00F90426"/>
    <w:rsid w:val="01C81F50"/>
    <w:rsid w:val="02203B3A"/>
    <w:rsid w:val="02EE2F8E"/>
    <w:rsid w:val="08FD64B8"/>
    <w:rsid w:val="0B8744F3"/>
    <w:rsid w:val="0CC72453"/>
    <w:rsid w:val="133B228D"/>
    <w:rsid w:val="192340AB"/>
    <w:rsid w:val="19E6358D"/>
    <w:rsid w:val="1D8D4321"/>
    <w:rsid w:val="1E254B04"/>
    <w:rsid w:val="25CF710B"/>
    <w:rsid w:val="2D913FA0"/>
    <w:rsid w:val="2EAB4607"/>
    <w:rsid w:val="320D3677"/>
    <w:rsid w:val="3D6562C9"/>
    <w:rsid w:val="3DB42DAD"/>
    <w:rsid w:val="3F275F2C"/>
    <w:rsid w:val="523D7AA5"/>
    <w:rsid w:val="5B202442"/>
    <w:rsid w:val="5CB815AE"/>
    <w:rsid w:val="5D8E5D8C"/>
    <w:rsid w:val="5F4A15AF"/>
    <w:rsid w:val="6290356B"/>
    <w:rsid w:val="77C67389"/>
    <w:rsid w:val="7A6F3EF3"/>
    <w:rsid w:val="7D7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table" w:customStyle="1" w:styleId="11">
    <w:name w:val="网格型1"/>
    <w:basedOn w:val="7"/>
    <w:qFormat/>
    <w:uiPriority w:val="0"/>
    <w:pPr>
      <w:widowControl w:val="0"/>
      <w:jc w:val="both"/>
    </w:pPr>
  </w:style>
  <w:style w:type="character" w:customStyle="1" w:styleId="12">
    <w:name w:val="页眉 字符1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952</Words>
  <Characters>989</Characters>
  <Lines>18</Lines>
  <Paragraphs>5</Paragraphs>
  <TotalTime>44</TotalTime>
  <ScaleCrop>false</ScaleCrop>
  <LinksUpToDate>false</LinksUpToDate>
  <CharactersWithSpaces>2554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2023-06-03T12:03:00Z</dcterms:created>
  <dc:creator>李小俏</dc:creator>
  <cp:lastModifiedBy>李小俏</cp:lastModifiedBy>
  <dcterms:modified xsi:type="dcterms:W3CDTF">2023-06-13T01:49:39Z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F237C1556D4F499D842BAEF27840A63B_13</vt:lpwstr>
  </property>
</Properties>
</file>